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7D2" w:rsidRDefault="00AB77D2" w:rsidP="00AB77D2">
      <w:pPr>
        <w:spacing w:after="0"/>
        <w:jc w:val="center"/>
        <w:rPr>
          <w:rFonts w:ascii="Times New Roman" w:hAnsi="Times New Roman"/>
          <w:b/>
          <w:bCs/>
          <w:color w:val="993366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993366"/>
          <w:sz w:val="32"/>
          <w:szCs w:val="32"/>
        </w:rPr>
        <w:t>Classified Ad Pricing for Non-Members of Mid-America AACA</w:t>
      </w:r>
    </w:p>
    <w:p w:rsidR="00AB77D2" w:rsidRDefault="00AB77D2" w:rsidP="00AB77D2">
      <w:pPr>
        <w:spacing w:after="0"/>
        <w:jc w:val="center"/>
        <w:rPr>
          <w:rFonts w:ascii="Times New Roman" w:hAnsi="Times New Roman"/>
          <w:b/>
          <w:bCs/>
          <w:color w:val="993366"/>
          <w:sz w:val="32"/>
          <w:szCs w:val="32"/>
        </w:rPr>
      </w:pPr>
    </w:p>
    <w:p w:rsidR="00AB77D2" w:rsidRDefault="00AB77D2" w:rsidP="00AB77D2">
      <w:pPr>
        <w:spacing w:after="0"/>
        <w:rPr>
          <w:rFonts w:ascii="Times New Roman" w:hAnsi="Times New Roman"/>
          <w:b/>
          <w:bCs/>
          <w:color w:val="993366"/>
          <w:sz w:val="24"/>
          <w:szCs w:val="24"/>
        </w:rPr>
      </w:pPr>
      <w:r>
        <w:rPr>
          <w:rFonts w:ascii="Times New Roman" w:hAnsi="Times New Roman"/>
          <w:b/>
          <w:bCs/>
          <w:color w:val="993366"/>
          <w:sz w:val="24"/>
          <w:szCs w:val="24"/>
        </w:rPr>
        <w:t> </w:t>
      </w:r>
    </w:p>
    <w:p w:rsidR="00AB77D2" w:rsidRDefault="00AB77D2" w:rsidP="00AB77D2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members of Mid-America AACA and our parent region, Lawrence Region AACA, may advertise automobiles, auto-related parts and material for sale at NO CHARGE.  The advertising prices below are for non-members who may want to advertise in </w:t>
      </w:r>
      <w:r>
        <w:rPr>
          <w:rFonts w:ascii="Times New Roman" w:hAnsi="Times New Roman"/>
          <w:i/>
          <w:iCs/>
          <w:sz w:val="24"/>
          <w:szCs w:val="24"/>
        </w:rPr>
        <w:t>The Generator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AB77D2" w:rsidRDefault="00AB77D2" w:rsidP="00AB77D2">
      <w:pPr>
        <w:widowControl w:val="0"/>
      </w:pPr>
      <w:r>
        <w:t> </w:t>
      </w:r>
    </w:p>
    <w:p w:rsidR="003967EF" w:rsidRDefault="0000217D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222885</wp:posOffset>
                </wp:positionV>
                <wp:extent cx="5657850" cy="3086100"/>
                <wp:effectExtent l="9525" t="8255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08610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77D2" w:rsidRDefault="00AB77D2" w:rsidP="00AB77D2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:rsidR="00AB77D2" w:rsidRDefault="00AB77D2" w:rsidP="00AB77D2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93366"/>
                                <w:sz w:val="26"/>
                                <w:szCs w:val="26"/>
                                <w:u w:val="single"/>
                              </w:rPr>
                              <w:t>Monthly Advertising Plan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93366"/>
                                <w:sz w:val="26"/>
                                <w:szCs w:val="26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93366"/>
                                <w:sz w:val="26"/>
                                <w:szCs w:val="26"/>
                                <w:u w:val="single"/>
                              </w:rPr>
                              <w:t xml:space="preserve">Three Month Advertising Plan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</w:p>
                          <w:p w:rsidR="00AB77D2" w:rsidRDefault="00AB77D2" w:rsidP="00AB77D2">
                            <w:pPr>
                              <w:widowControl w:val="0"/>
                              <w:spacing w:after="0" w:line="283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50 words or less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$ 5.00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 50 words or less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$ 12.00 </w:t>
                            </w:r>
                          </w:p>
                          <w:p w:rsidR="00AB77D2" w:rsidRDefault="00AB77D2" w:rsidP="00AB77D2">
                            <w:pPr>
                              <w:widowControl w:val="0"/>
                              <w:spacing w:after="0" w:line="283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Over 50—125 words  10.00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 Over 50—125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words     24.00 </w:t>
                            </w:r>
                          </w:p>
                          <w:p w:rsidR="00AB77D2" w:rsidRDefault="00AB77D2" w:rsidP="00AB77D2">
                            <w:pPr>
                              <w:widowControl w:val="0"/>
                              <w:spacing w:after="0" w:line="283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Logo or Photos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1.00 each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 Logos or photos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3.00 </w:t>
                            </w:r>
                          </w:p>
                          <w:p w:rsidR="00AB77D2" w:rsidRDefault="00AB77D2" w:rsidP="00AB77D2">
                            <w:pPr>
                              <w:widowControl w:val="0"/>
                              <w:spacing w:after="0" w:line="283" w:lineRule="auto"/>
                              <w:rPr>
                                <w:rFonts w:ascii="Times New Roman" w:hAnsi="Times New Roman"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Cs w:val="22"/>
                              </w:rPr>
                              <w:t>(maximum 4)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Cs w:val="22"/>
                              </w:rPr>
                              <w:tab/>
                              <w:t xml:space="preserve">                     (maximum 4)</w:t>
                            </w:r>
                          </w:p>
                          <w:p w:rsidR="00AB77D2" w:rsidRDefault="00AB77D2" w:rsidP="00AB77D2">
                            <w:pPr>
                              <w:widowControl w:val="0"/>
                              <w:spacing w:after="0" w:line="283" w:lineRule="auto"/>
                              <w:rPr>
                                <w:rFonts w:ascii="Times New Roman" w:hAnsi="Times New Roman"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Cs w:val="22"/>
                              </w:rPr>
                              <w:t> </w:t>
                            </w:r>
                          </w:p>
                          <w:p w:rsidR="00AB77D2" w:rsidRDefault="00AB77D2" w:rsidP="00AB77D2">
                            <w:pPr>
                              <w:widowControl w:val="0"/>
                              <w:spacing w:after="0" w:line="283" w:lineRule="auto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Note:  </w:t>
                            </w:r>
                          </w:p>
                          <w:p w:rsidR="00AB77D2" w:rsidRDefault="00AB77D2" w:rsidP="00AB77D2">
                            <w:pPr>
                              <w:widowControl w:val="0"/>
                              <w:spacing w:after="0" w:line="283" w:lineRule="auto"/>
                              <w:ind w:left="360" w:hanging="36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All advertising submissions are final.  Once the ad is approved by the advertiser, any edits will incur a fee.</w:t>
                            </w:r>
                          </w:p>
                          <w:p w:rsidR="00AB77D2" w:rsidRDefault="00AB77D2" w:rsidP="00AB77D2">
                            <w:pPr>
                              <w:widowControl w:val="0"/>
                              <w:spacing w:after="0" w:line="283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AB77D2" w:rsidRDefault="00AB77D2" w:rsidP="00AB77D2">
                            <w:pPr>
                              <w:widowControl w:val="0"/>
                              <w:spacing w:after="0" w:line="283" w:lineRule="auto"/>
                              <w:ind w:left="360" w:hanging="36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Mid-America AACA is not responsible for the advertisers’ claims and /or condition of the advertised item.  All sales transaction are strictly between the buyer and the seller.  </w:t>
                            </w:r>
                          </w:p>
                          <w:p w:rsidR="00AB77D2" w:rsidRDefault="00AB77D2" w:rsidP="00AB77D2">
                            <w:pPr>
                              <w:widowControl w:val="0"/>
                              <w:spacing w:after="0" w:line="283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17.55pt;width:445.5pt;height:24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" filled="f" strokecolor="black [0]" strokeweight="1.5pt" insetpen="t">
                <v:shadow color="#ccc"/>
                <v:textbox inset="2.88pt,2.88pt,2.88pt,2.88pt">
                  <w:txbxContent>
                    <w:p w:rsidR="00AB77D2" w:rsidRDefault="00AB77D2" w:rsidP="00AB77D2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         </w:t>
                      </w:r>
                    </w:p>
                    <w:p w:rsidR="00AB77D2" w:rsidRDefault="00AB77D2" w:rsidP="00AB77D2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93366"/>
                          <w:sz w:val="26"/>
                          <w:szCs w:val="26"/>
                          <w:u w:val="single"/>
                        </w:rPr>
                        <w:t>Monthly Advertising Plan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93366"/>
                          <w:sz w:val="26"/>
                          <w:szCs w:val="26"/>
                        </w:rPr>
                        <w:t xml:space="preserve">                      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93366"/>
                          <w:sz w:val="26"/>
                          <w:szCs w:val="26"/>
                          <w:u w:val="single"/>
                        </w:rPr>
                        <w:t xml:space="preserve">Three Month Advertising Plan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0"/>
                          <w:szCs w:val="10"/>
                        </w:rPr>
                        <w:tab/>
                      </w:r>
                    </w:p>
                    <w:p w:rsidR="00AB77D2" w:rsidRDefault="00AB77D2" w:rsidP="00AB77D2">
                      <w:pPr>
                        <w:widowControl w:val="0"/>
                        <w:spacing w:after="0" w:line="283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    50 words or less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$ 5.00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 50 words or less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$ 12.00 </w:t>
                      </w:r>
                    </w:p>
                    <w:p w:rsidR="00AB77D2" w:rsidRDefault="00AB77D2" w:rsidP="00AB77D2">
                      <w:pPr>
                        <w:widowControl w:val="0"/>
                        <w:spacing w:after="0" w:line="283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    Over 50—125 words  10.00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 Over 50—125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words     24.00 </w:t>
                      </w:r>
                    </w:p>
                    <w:p w:rsidR="00AB77D2" w:rsidRDefault="00AB77D2" w:rsidP="00AB77D2">
                      <w:pPr>
                        <w:widowControl w:val="0"/>
                        <w:spacing w:after="0" w:line="283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    Logo or Photos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1.00 each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 Logos or photos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3.00 </w:t>
                      </w:r>
                    </w:p>
                    <w:p w:rsidR="00AB77D2" w:rsidRDefault="00AB77D2" w:rsidP="00AB77D2">
                      <w:pPr>
                        <w:widowControl w:val="0"/>
                        <w:spacing w:after="0" w:line="283" w:lineRule="auto"/>
                        <w:rPr>
                          <w:rFonts w:ascii="Times New Roman" w:hAnsi="Times New Roman"/>
                          <w:i/>
                          <w:iCs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Cs w:val="22"/>
                        </w:rPr>
                        <w:t>(maximum 4)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Cs w:val="22"/>
                        </w:rPr>
                        <w:tab/>
                        <w:t xml:space="preserve">                     (maximum 4)</w:t>
                      </w:r>
                    </w:p>
                    <w:p w:rsidR="00AB77D2" w:rsidRDefault="00AB77D2" w:rsidP="00AB77D2">
                      <w:pPr>
                        <w:widowControl w:val="0"/>
                        <w:spacing w:after="0" w:line="283" w:lineRule="auto"/>
                        <w:rPr>
                          <w:rFonts w:ascii="Times New Roman" w:hAnsi="Times New Roman"/>
                          <w:i/>
                          <w:iCs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Cs w:val="22"/>
                        </w:rPr>
                        <w:t> </w:t>
                      </w:r>
                    </w:p>
                    <w:p w:rsidR="00AB77D2" w:rsidRDefault="00AB77D2" w:rsidP="00AB77D2">
                      <w:pPr>
                        <w:widowControl w:val="0"/>
                        <w:spacing w:after="0" w:line="283" w:lineRule="auto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Note:  </w:t>
                      </w:r>
                    </w:p>
                    <w:p w:rsidR="00AB77D2" w:rsidRDefault="00AB77D2" w:rsidP="00AB77D2">
                      <w:pPr>
                        <w:widowControl w:val="0"/>
                        <w:spacing w:after="0" w:line="283" w:lineRule="auto"/>
                        <w:ind w:left="360" w:hanging="360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All advertising submissions are final.  Once the ad is approved by the advertiser, any edits will incur a fee.</w:t>
                      </w:r>
                    </w:p>
                    <w:p w:rsidR="00AB77D2" w:rsidRDefault="00AB77D2" w:rsidP="00AB77D2">
                      <w:pPr>
                        <w:widowControl w:val="0"/>
                        <w:spacing w:after="0" w:line="283" w:lineRule="auto"/>
                        <w:rPr>
                          <w:rFonts w:ascii="Times New Roman" w:hAnsi="Times New Roman"/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0"/>
                          <w:szCs w:val="10"/>
                        </w:rPr>
                        <w:t> </w:t>
                      </w:r>
                    </w:p>
                    <w:p w:rsidR="00AB77D2" w:rsidRDefault="00AB77D2" w:rsidP="00AB77D2">
                      <w:pPr>
                        <w:widowControl w:val="0"/>
                        <w:spacing w:after="0" w:line="283" w:lineRule="auto"/>
                        <w:ind w:left="360" w:hanging="360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Mid-America AACA is not responsible for the advertisers’ claims and /or condition of the advertised item.  All sales transaction are strictly between the buyer and the seller.  </w:t>
                      </w:r>
                    </w:p>
                    <w:p w:rsidR="00AB77D2" w:rsidRDefault="00AB77D2" w:rsidP="00AB77D2">
                      <w:pPr>
                        <w:widowControl w:val="0"/>
                        <w:spacing w:after="0" w:line="283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67EF" w:rsidSect="00C96D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D39" w:rsidRDefault="00BD7D39" w:rsidP="00C96DED">
      <w:pPr>
        <w:spacing w:after="0" w:line="240" w:lineRule="auto"/>
      </w:pPr>
      <w:r>
        <w:separator/>
      </w:r>
    </w:p>
  </w:endnote>
  <w:endnote w:type="continuationSeparator" w:id="0">
    <w:p w:rsidR="00BD7D39" w:rsidRDefault="00BD7D39" w:rsidP="00C9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ED" w:rsidRDefault="00C96D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ED" w:rsidRDefault="00C96DED">
    <w:pPr>
      <w:pStyle w:val="Footer"/>
    </w:pPr>
    <w:r>
      <w:tab/>
    </w:r>
    <w:r>
      <w:tab/>
    </w:r>
    <w:r w:rsidR="00CC0E42">
      <w:t>Sept.</w:t>
    </w:r>
    <w:r>
      <w:t xml:space="preserve"> 2019</w:t>
    </w:r>
  </w:p>
  <w:p w:rsidR="00C96DED" w:rsidRDefault="00C96D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ED" w:rsidRDefault="00C96D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D39" w:rsidRDefault="00BD7D39" w:rsidP="00C96DED">
      <w:pPr>
        <w:spacing w:after="0" w:line="240" w:lineRule="auto"/>
      </w:pPr>
      <w:r>
        <w:separator/>
      </w:r>
    </w:p>
  </w:footnote>
  <w:footnote w:type="continuationSeparator" w:id="0">
    <w:p w:rsidR="00BD7D39" w:rsidRDefault="00BD7D39" w:rsidP="00C96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ED" w:rsidRDefault="00C96D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ED" w:rsidRDefault="00C96D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ED" w:rsidRDefault="00C96D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D2"/>
    <w:rsid w:val="0000217D"/>
    <w:rsid w:val="002512F5"/>
    <w:rsid w:val="00355B27"/>
    <w:rsid w:val="003967EF"/>
    <w:rsid w:val="00514356"/>
    <w:rsid w:val="007A08AC"/>
    <w:rsid w:val="00836768"/>
    <w:rsid w:val="0098607E"/>
    <w:rsid w:val="00AB77D2"/>
    <w:rsid w:val="00BD7D39"/>
    <w:rsid w:val="00C1113B"/>
    <w:rsid w:val="00C96DED"/>
    <w:rsid w:val="00CC0E42"/>
    <w:rsid w:val="00F7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67425F-32E2-4B92-979A-6EE22BDF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7D2"/>
    <w:pPr>
      <w:spacing w:after="120" w:line="285" w:lineRule="auto"/>
    </w:pPr>
    <w:rPr>
      <w:rFonts w:ascii="Perpetua" w:eastAsia="Times New Roman" w:hAnsi="Perpetua" w:cs="Times New Roman"/>
      <w:color w:val="000000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DED"/>
    <w:rPr>
      <w:rFonts w:ascii="Perpetua" w:eastAsia="Times New Roman" w:hAnsi="Perpetua" w:cs="Times New Roman"/>
      <w:color w:val="000000"/>
      <w:kern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C9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DED"/>
    <w:rPr>
      <w:rFonts w:ascii="Perpetua" w:eastAsia="Times New Roman" w:hAnsi="Perpetua" w:cs="Times New Roman"/>
      <w:color w:val="000000"/>
      <w:kern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ED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Martie</dc:creator>
  <cp:keywords/>
  <dc:description/>
  <cp:lastModifiedBy>Tom</cp:lastModifiedBy>
  <cp:revision>2</cp:revision>
  <dcterms:created xsi:type="dcterms:W3CDTF">2019-11-27T20:06:00Z</dcterms:created>
  <dcterms:modified xsi:type="dcterms:W3CDTF">2019-11-27T20:06:00Z</dcterms:modified>
</cp:coreProperties>
</file>